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75" w:rsidRDefault="008B2A7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F5779B" w:rsidRDefault="00C37A8B" w:rsidP="00F5779B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Enerjisi </w:t>
      </w:r>
      <w:r w:rsidR="007F6CD9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Belgrad</w:t>
      </w: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F5779B"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DD5C8A" w:rsidRDefault="00DD5C8A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r w:rsidRPr="0031485F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31485F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r w:rsidRPr="0031485F">
        <w:rPr>
          <w:rFonts w:ascii="Verdana" w:hAnsi="Verdana" w:cs="Arial"/>
          <w:b/>
          <w:bCs/>
          <w:iCs/>
          <w:color w:val="FF0000"/>
        </w:rPr>
        <w:t xml:space="preserve">: </w:t>
      </w:r>
      <w:r w:rsidR="0031485F">
        <w:rPr>
          <w:rFonts w:ascii="Verdana" w:hAnsi="Verdana" w:cs="Arial"/>
          <w:b/>
          <w:bCs/>
          <w:iCs/>
          <w:color w:val="333333"/>
        </w:rPr>
        <w:tab/>
      </w:r>
      <w:r w:rsidR="00C37A8B">
        <w:rPr>
          <w:rFonts w:ascii="Verdana" w:hAnsi="Verdana" w:cs="Arial"/>
          <w:bCs/>
          <w:iCs/>
          <w:color w:val="333333"/>
        </w:rPr>
        <w:t>2</w:t>
      </w:r>
      <w:r>
        <w:rPr>
          <w:rFonts w:ascii="Verdana" w:hAnsi="Verdana" w:cs="Arial"/>
          <w:bCs/>
          <w:iCs/>
          <w:color w:val="333333"/>
        </w:rPr>
        <w:t xml:space="preserve"> gece - </w:t>
      </w:r>
      <w:r w:rsidR="00C37A8B">
        <w:rPr>
          <w:rFonts w:ascii="Verdana" w:hAnsi="Verdana" w:cs="Arial"/>
          <w:bCs/>
          <w:iCs/>
          <w:color w:val="333333"/>
        </w:rPr>
        <w:t>3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7F6CD9">
        <w:rPr>
          <w:rFonts w:ascii="Verdana" w:hAnsi="Verdana" w:cs="Arial"/>
          <w:bCs/>
          <w:iCs/>
          <w:color w:val="333333"/>
        </w:rPr>
        <w:t>04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7F6CD9">
        <w:rPr>
          <w:rFonts w:ascii="Verdana" w:hAnsi="Verdana" w:cs="Arial"/>
          <w:bCs/>
          <w:iCs/>
          <w:color w:val="333333"/>
        </w:rPr>
        <w:t>06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7F6CD9">
        <w:rPr>
          <w:rFonts w:ascii="Verdana" w:hAnsi="Verdana" w:cs="Arial"/>
          <w:bCs/>
          <w:iCs/>
          <w:color w:val="333333"/>
        </w:rPr>
        <w:t>Ekim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511080">
        <w:rPr>
          <w:rFonts w:ascii="Verdana" w:hAnsi="Verdana" w:cs="Arial"/>
          <w:bCs/>
          <w:iCs/>
          <w:color w:val="333333"/>
        </w:rPr>
        <w:t>2</w:t>
      </w:r>
      <w:r w:rsidR="007F6CD9">
        <w:rPr>
          <w:rFonts w:ascii="Verdana" w:hAnsi="Verdana" w:cs="Arial"/>
          <w:bCs/>
          <w:iCs/>
          <w:color w:val="333333"/>
        </w:rPr>
        <w:t>2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31485F" w:rsidRPr="00D35C4A" w:rsidRDefault="0031485F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A5494C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C706A">
        <w:rPr>
          <w:rFonts w:ascii="Verdana" w:hAnsi="Verdana"/>
          <w:sz w:val="20"/>
          <w:szCs w:val="20"/>
        </w:rPr>
        <w:t>4</w:t>
      </w:r>
      <w:r w:rsidR="001C49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Ekim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387BB3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E303D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31485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FF668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FF6687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F73A4F">
        <w:rPr>
          <w:rFonts w:ascii="Verdana" w:hAnsi="Verdana" w:cs="Arial"/>
          <w:bCs/>
          <w:i/>
          <w:iCs/>
          <w:color w:val="333333"/>
          <w:sz w:val="20"/>
          <w:szCs w:val="20"/>
        </w:rPr>
        <w:t>İstanbul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Havalimanı Dış Hatlar gidiş terminali  </w:t>
      </w:r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 Travel Agency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.</w:t>
      </w:r>
      <w:bookmarkStart w:id="0" w:name="_GoBack"/>
      <w:bookmarkEnd w:id="0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E303D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07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31485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477EE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F73A4F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 </w:t>
      </w:r>
      <w:r w:rsidR="00387BB3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</w:t>
      </w:r>
      <w:r w:rsidR="00E43D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081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E43D40">
        <w:rPr>
          <w:rFonts w:ascii="Verdana" w:hAnsi="Verdana" w:cs="Arial"/>
          <w:bCs/>
          <w:i/>
          <w:iCs/>
          <w:color w:val="333333"/>
          <w:sz w:val="20"/>
          <w:szCs w:val="20"/>
        </w:rPr>
        <w:t>Belgrad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’</w:t>
      </w:r>
      <w:r w:rsidR="00E43D40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hareket, </w:t>
      </w:r>
      <w:r w:rsidR="00E303D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E43D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8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E303D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</w:t>
      </w:r>
      <w:r w:rsidR="00477EE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64786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F73A4F">
        <w:rPr>
          <w:rFonts w:ascii="Verdana" w:hAnsi="Verdana" w:cs="Arial"/>
          <w:bCs/>
          <w:i/>
          <w:iCs/>
          <w:color w:val="333333"/>
          <w:sz w:val="20"/>
          <w:szCs w:val="20"/>
        </w:rPr>
        <w:t>de</w:t>
      </w:r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E43D40">
        <w:rPr>
          <w:rFonts w:ascii="Verdana" w:hAnsi="Verdana" w:cs="Arial"/>
          <w:bCs/>
          <w:i/>
          <w:iCs/>
          <w:color w:val="333333"/>
          <w:sz w:val="20"/>
          <w:szCs w:val="20"/>
        </w:rPr>
        <w:t>Belgrad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’</w:t>
      </w:r>
      <w:r w:rsidR="00E43D40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E43D40">
        <w:rPr>
          <w:rFonts w:ascii="Verdana" w:hAnsi="Verdana" w:cs="Arial"/>
          <w:bCs/>
          <w:i/>
          <w:iCs/>
          <w:color w:val="333333"/>
          <w:sz w:val="20"/>
          <w:szCs w:val="20"/>
        </w:rPr>
        <w:t>Belgrad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’t</w:t>
      </w:r>
      <w:r w:rsidR="00E43D40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225FA3">
        <w:rPr>
          <w:rFonts w:ascii="Verdana" w:hAnsi="Verdana" w:cs="Arial"/>
          <w:bCs/>
          <w:i/>
          <w:iCs/>
          <w:color w:val="333333"/>
          <w:sz w:val="20"/>
          <w:szCs w:val="20"/>
        </w:rPr>
        <w:t>2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 </w:t>
      </w:r>
      <w:r w:rsid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 </w:t>
      </w:r>
      <w:r w:rsidR="00684593">
        <w:rPr>
          <w:rFonts w:ascii="Verdana" w:hAnsi="Verdana" w:cs="Arial"/>
          <w:bCs/>
          <w:i/>
          <w:iCs/>
          <w:color w:val="333333"/>
          <w:sz w:val="20"/>
          <w:szCs w:val="20"/>
        </w:rPr>
        <w:t>Hotel</w:t>
      </w:r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yerleşme</w:t>
      </w:r>
      <w:r w:rsidR="00E43D40">
        <w:rPr>
          <w:rFonts w:ascii="Verdana" w:hAnsi="Verdana" w:cs="Arial"/>
          <w:bCs/>
          <w:i/>
          <w:iCs/>
          <w:color w:val="333333"/>
          <w:sz w:val="20"/>
          <w:szCs w:val="20"/>
        </w:rPr>
        <w:t>, fuar ziyareti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ve 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F85E9B" w:rsidRDefault="00A5494C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lang w:eastAsia="zh-CN"/>
        </w:rPr>
      </w:pPr>
      <w:r>
        <w:rPr>
          <w:rFonts w:ascii="Verdana" w:eastAsia="SimSun" w:hAnsi="Verdana"/>
          <w:color w:val="000000"/>
          <w:lang w:eastAsia="zh-CN"/>
        </w:rPr>
        <w:t>0</w:t>
      </w:r>
      <w:r w:rsidR="00FC706A">
        <w:rPr>
          <w:rFonts w:ascii="Verdana" w:eastAsia="SimSun" w:hAnsi="Verdana"/>
          <w:color w:val="000000"/>
          <w:lang w:eastAsia="zh-CN"/>
        </w:rPr>
        <w:t>5</w:t>
      </w:r>
      <w:r w:rsidR="00F85E9B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Ekim</w:t>
      </w:r>
      <w:r>
        <w:rPr>
          <w:rFonts w:ascii="Verdana" w:eastAsia="SimSun" w:hAnsi="Verdana"/>
          <w:color w:val="000000"/>
          <w:lang w:eastAsia="zh-CN"/>
        </w:rPr>
        <w:tab/>
      </w:r>
      <w:r w:rsidR="00224A2F">
        <w:rPr>
          <w:rFonts w:ascii="Verdana" w:eastAsia="SimSun" w:hAnsi="Verdana"/>
          <w:color w:val="000000"/>
          <w:lang w:eastAsia="zh-CN"/>
        </w:rPr>
        <w:tab/>
      </w:r>
      <w:r w:rsidR="00F85E9B" w:rsidRPr="00452C4A">
        <w:rPr>
          <w:rFonts w:ascii="Verdana" w:hAnsi="Verdana" w:cs="Arial"/>
          <w:bCs/>
          <w:i/>
          <w:iCs/>
          <w:color w:val="333333"/>
        </w:rPr>
        <w:t>Sabah kahvaltısı ve fuar ziyareti (</w:t>
      </w:r>
      <w:r w:rsidR="00F85E9B">
        <w:rPr>
          <w:rFonts w:ascii="Verdana" w:hAnsi="Verdana" w:cs="Arial"/>
          <w:bCs/>
          <w:i/>
          <w:iCs/>
          <w:color w:val="333333"/>
        </w:rPr>
        <w:t xml:space="preserve"> </w:t>
      </w:r>
      <w:r w:rsidR="00E43D40">
        <w:rPr>
          <w:rFonts w:ascii="Verdana" w:hAnsi="Verdana" w:cs="Arial"/>
          <w:bCs/>
          <w:i/>
          <w:iCs/>
          <w:color w:val="333333"/>
        </w:rPr>
        <w:t>Belgrad</w:t>
      </w:r>
      <w:r w:rsidR="00F85E9B">
        <w:rPr>
          <w:rFonts w:ascii="Verdana" w:hAnsi="Verdana" w:cs="Arial"/>
          <w:bCs/>
          <w:i/>
          <w:iCs/>
          <w:color w:val="333333"/>
        </w:rPr>
        <w:t xml:space="preserve"> </w:t>
      </w:r>
      <w:r w:rsidR="00F85E9B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325E94" w:rsidRDefault="00A5494C" w:rsidP="00387BB3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06</w:t>
      </w:r>
      <w:r w:rsidR="001C4947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Ekim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325E94" w:rsidRPr="00325E94">
        <w:rPr>
          <w:rFonts w:ascii="Verdana" w:hAnsi="Verdana" w:cs="Arial"/>
          <w:b/>
          <w:i/>
          <w:color w:val="333333"/>
        </w:rPr>
        <w:t>Otelden ayrılış günü.</w:t>
      </w:r>
    </w:p>
    <w:p w:rsidR="00ED7B58" w:rsidRPr="00387BB3" w:rsidRDefault="00325E94" w:rsidP="00387BB3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 w:rsidR="00684593" w:rsidRPr="00684593">
        <w:rPr>
          <w:rFonts w:ascii="Verdana" w:hAnsi="Verdana" w:cs="Arial"/>
          <w:bCs/>
          <w:i/>
          <w:iCs/>
          <w:color w:val="333333"/>
        </w:rPr>
        <w:t>Sabah kahvaltısı ve fuar ziyareti</w:t>
      </w:r>
      <w:r w:rsidR="00387BB3">
        <w:rPr>
          <w:rFonts w:ascii="Verdana" w:hAnsi="Verdana" w:cs="Arial"/>
          <w:bCs/>
          <w:i/>
          <w:iCs/>
          <w:color w:val="333333"/>
        </w:rPr>
        <w:t>.</w:t>
      </w:r>
      <w:r w:rsidR="00684593" w:rsidRPr="00684593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E43D4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7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477EE9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</w:t>
      </w:r>
      <w:r w:rsidR="00FF6687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  <w:r w:rsidR="00ED7B58">
        <w:rPr>
          <w:rFonts w:ascii="Verdana" w:hAnsi="Verdana" w:cs="Arial"/>
          <w:b/>
          <w:bCs/>
          <w:i/>
          <w:iCs/>
          <w:color w:val="333333"/>
        </w:rPr>
        <w:t>TK 1</w:t>
      </w:r>
      <w:r w:rsidR="00E43D40">
        <w:rPr>
          <w:rFonts w:ascii="Verdana" w:hAnsi="Verdana" w:cs="Arial"/>
          <w:b/>
          <w:bCs/>
          <w:i/>
          <w:iCs/>
          <w:color w:val="333333"/>
        </w:rPr>
        <w:t>084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43D4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20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E43D4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20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de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  <w:r w:rsidR="00684593">
        <w:rPr>
          <w:rFonts w:ascii="Verdana" w:hAnsi="Verdana" w:cs="Arial"/>
          <w:b/>
          <w:bCs/>
          <w:i/>
          <w:iCs/>
          <w:color w:val="333333"/>
        </w:rPr>
        <w:t>2</w:t>
      </w:r>
      <w:r w:rsidR="00E43D40">
        <w:rPr>
          <w:rFonts w:ascii="Verdana" w:hAnsi="Verdana" w:cs="Arial"/>
          <w:b/>
          <w:bCs/>
          <w:i/>
          <w:iCs/>
          <w:color w:val="333333"/>
        </w:rPr>
        <w:t>3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E43D4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477EE9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Pr="00647869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1-  Türk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2-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r w:rsidRPr="003E3E51">
        <w:rPr>
          <w:rFonts w:ascii="Verdana" w:hAnsi="Verdana" w:cs="Arial"/>
          <w:bCs/>
          <w:i/>
          <w:iCs/>
          <w:color w:val="333333"/>
        </w:rPr>
        <w:t>Belirtilen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4-  </w:t>
      </w:r>
      <w:r w:rsidRPr="003E3E51">
        <w:rPr>
          <w:rFonts w:ascii="Verdana" w:hAnsi="Verdana" w:cs="Arial"/>
          <w:bCs/>
          <w:i/>
          <w:iCs/>
          <w:color w:val="333333"/>
        </w:rPr>
        <w:t>Havaalanı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Pr="00647869">
        <w:rPr>
          <w:rFonts w:ascii="Verdana" w:hAnsi="Verdana" w:cs="Arial"/>
          <w:bCs/>
          <w:i/>
          <w:iCs/>
          <w:color w:val="333333"/>
        </w:rPr>
        <w:t>-  30.000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Pr="00647869">
        <w:rPr>
          <w:rFonts w:ascii="Verdana" w:hAnsi="Verdana" w:cs="Arial"/>
          <w:bCs/>
          <w:i/>
          <w:iCs/>
          <w:color w:val="333333"/>
        </w:rPr>
        <w:t>-  1618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İpad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GÜRTOUR TRAVEL AGENCY  </w:t>
      </w:r>
      <w:r w:rsidR="00F73A4F">
        <w:rPr>
          <w:rFonts w:ascii="Verdana" w:hAnsi="Verdana" w:cs="Arial"/>
          <w:bCs/>
          <w:i/>
          <w:iCs/>
          <w:color w:val="333333"/>
        </w:rPr>
        <w:t>asistanlık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hizmetleri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Default="00E43D40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1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Yurt dışı çıkış harcı </w:t>
      </w:r>
      <w:r w:rsidR="00FC706A">
        <w:rPr>
          <w:rFonts w:ascii="Verdana" w:hAnsi="Verdana" w:cs="Arial"/>
          <w:bCs/>
          <w:i/>
          <w:iCs/>
          <w:color w:val="333333"/>
        </w:rPr>
        <w:t>1</w:t>
      </w:r>
      <w:r w:rsidR="00F73A4F">
        <w:rPr>
          <w:rFonts w:ascii="Verdana" w:hAnsi="Verdana" w:cs="Arial"/>
          <w:bCs/>
          <w:i/>
          <w:iCs/>
          <w:color w:val="333333"/>
        </w:rPr>
        <w:t>50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E43D40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2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smartTag w:uri="urn:schemas-microsoft-com:office:smarttags" w:element="metricconverter">
        <w:smartTagPr>
          <w:attr w:name="ProductID" w:val="20 kg"/>
        </w:smartTagPr>
        <w:r w:rsidR="002F1DD9" w:rsidRPr="003E3E51">
          <w:rPr>
            <w:rFonts w:ascii="Verdana" w:hAnsi="Verdana" w:cs="Arial"/>
            <w:bCs/>
            <w:i/>
            <w:iCs/>
            <w:color w:val="333333"/>
          </w:rPr>
          <w:t>20 kg</w:t>
        </w:r>
      </w:smartTag>
      <w:r w:rsidR="002F1DD9" w:rsidRPr="003E3E51">
        <w:rPr>
          <w:rFonts w:ascii="Verdana" w:hAnsi="Verdana" w:cs="Arial"/>
          <w:bCs/>
          <w:i/>
          <w:iCs/>
          <w:color w:val="333333"/>
        </w:rPr>
        <w:t>. aşan bagaj ücretleri</w:t>
      </w:r>
    </w:p>
    <w:p w:rsidR="002F1DD9" w:rsidRPr="003E3E51" w:rsidRDefault="00E43D40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r w:rsidR="006F2DAC">
        <w:rPr>
          <w:rFonts w:ascii="Verdana" w:hAnsi="Verdana" w:cs="Arial"/>
          <w:bCs/>
          <w:i/>
          <w:iCs/>
          <w:color w:val="333333"/>
        </w:rPr>
        <w:t>-  Şahsi tercümanlık hizmeti : 2</w:t>
      </w:r>
      <w:r>
        <w:rPr>
          <w:rFonts w:ascii="Verdana" w:hAnsi="Verdana" w:cs="Arial"/>
          <w:bCs/>
          <w:i/>
          <w:iCs/>
          <w:color w:val="333333"/>
        </w:rPr>
        <w:t>0</w:t>
      </w:r>
      <w:r w:rsidR="002F1DD9">
        <w:rPr>
          <w:rFonts w:ascii="Verdana" w:hAnsi="Verdana" w:cs="Arial"/>
          <w:bCs/>
          <w:i/>
          <w:iCs/>
          <w:color w:val="333333"/>
        </w:rPr>
        <w:t>0,-euro</w:t>
      </w:r>
    </w:p>
    <w:p w:rsidR="002F1DD9" w:rsidRPr="007E6BF3" w:rsidRDefault="00E43D40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E43D40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>
        <w:rPr>
          <w:rFonts w:ascii="Verdana" w:hAnsi="Verdana" w:cs="Arial"/>
          <w:bCs/>
          <w:i/>
          <w:iCs/>
          <w:color w:val="333333"/>
        </w:rPr>
        <w:t>Sırbistan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E43D40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>
        <w:rPr>
          <w:rFonts w:ascii="Verdana" w:hAnsi="Verdana" w:cs="Arial"/>
          <w:bCs/>
          <w:i/>
          <w:iCs/>
          <w:color w:val="333333"/>
        </w:rPr>
        <w:t>Belgrad</w:t>
      </w:r>
      <w:r w:rsidR="00F530E1">
        <w:rPr>
          <w:rFonts w:ascii="Verdana" w:hAnsi="Verdana" w:cs="Arial"/>
          <w:bCs/>
          <w:i/>
          <w:iCs/>
          <w:color w:val="333333"/>
        </w:rPr>
        <w:t>’t</w:t>
      </w:r>
      <w:r>
        <w:rPr>
          <w:rFonts w:ascii="Verdana" w:hAnsi="Verdana" w:cs="Arial"/>
          <w:bCs/>
          <w:i/>
          <w:iCs/>
          <w:color w:val="333333"/>
        </w:rPr>
        <w:t>a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E43D40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>
        <w:rPr>
          <w:rFonts w:ascii="Verdana" w:hAnsi="Verdana" w:cs="Arial"/>
          <w:bCs/>
          <w:i/>
          <w:iCs/>
          <w:color w:val="333333"/>
        </w:rPr>
        <w:t>Belgrad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akiye hareket tarihinden </w:t>
      </w:r>
      <w:r w:rsidR="00F73A4F">
        <w:rPr>
          <w:rFonts w:ascii="Verdana" w:hAnsi="Verdana" w:cs="Arial"/>
          <w:bCs/>
          <w:i/>
          <w:iCs/>
          <w:color w:val="333333"/>
        </w:rPr>
        <w:t>60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Cs/>
          <w:i/>
          <w:iCs/>
          <w:color w:val="333333"/>
          <w:u w:val="single"/>
        </w:rPr>
        <w:t>Taksitli Ödemeler</w:t>
      </w:r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( TL ödemelerde ödeme anındaki kur baz alınır.</w:t>
      </w:r>
      <w:r w:rsidR="007C53B2">
        <w:rPr>
          <w:rFonts w:ascii="Verdana" w:hAnsi="Verdana" w:cs="Arial"/>
          <w:bCs/>
          <w:i/>
          <w:iCs/>
          <w:color w:val="333333"/>
        </w:rPr>
        <w:t>)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Kartına Taksit imkanlarını sorunuz. </w:t>
      </w:r>
    </w:p>
    <w:p w:rsidR="000A66FC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 ile taksitlendirme işlemi tur kaydı esnasında yapılır. </w:t>
      </w: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</w:rPr>
        <w:t>GüRTOUR TURiZM ve SEYAHAT  LTD.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>TÜRKİYE İŞ BANKASI ( 1041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508072  TR65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530269  TR12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665052  TR58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GARANTİ BANKASI  ( 078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AKBANK ( 0</w:t>
            </w:r>
            <w:r w:rsidR="00B24F81">
              <w:rPr>
                <w:rFonts w:ascii="Trebuchet MS" w:hAnsi="Trebuchet MS" w:cs="Arial"/>
                <w:b/>
                <w:bCs/>
              </w:rPr>
              <w:t>166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YAPI KREDİ BANKASI ( 0374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C37A8B" w:rsidRDefault="00C37A8B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E43D40" w:rsidRDefault="00E43D40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22585D" w:rsidRPr="0022585D" w:rsidRDefault="0022585D" w:rsidP="003E2320">
      <w:pPr>
        <w:rPr>
          <w:rFonts w:ascii="Verdana" w:hAnsi="Verdana" w:cs="Arial"/>
          <w:b/>
          <w:bCs/>
          <w:iCs/>
          <w:color w:val="333333"/>
          <w:sz w:val="10"/>
          <w:szCs w:val="10"/>
        </w:rPr>
      </w:pP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E37EAF">
        <w:rPr>
          <w:rFonts w:ascii="Arial Black" w:hAnsi="Arial Black"/>
          <w:color w:val="000000"/>
          <w:sz w:val="18"/>
          <w:szCs w:val="18"/>
        </w:rPr>
        <w:t xml:space="preserve">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Bedelleri 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700"/>
      </w:tblGrid>
      <w:tr w:rsidR="0034130B" w:rsidTr="007836E1">
        <w:trPr>
          <w:trHeight w:val="7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192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34130B" w:rsidRPr="00E1766C" w:rsidRDefault="0034130B" w:rsidP="0054005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</w:t>
            </w:r>
            <w:r w:rsidR="00E1766C"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0B" w:rsidRPr="003E5FA2" w:rsidRDefault="0034130B" w:rsidP="00540055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THY ile </w:t>
            </w:r>
            <w:r w:rsidR="00A5494C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0</w:t>
            </w:r>
            <w:r w:rsidR="00FC706A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r w:rsidR="00387BB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A5494C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0</w:t>
            </w:r>
            <w:r w:rsidR="00FC706A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6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A5494C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Ekim</w:t>
            </w:r>
            <w:r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 w:rsidR="00225FA3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225FA3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 w:rsidR="00647869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</w:t>
            </w:r>
            <w:r w:rsidR="00A5494C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Belgrad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IST  </w:t>
            </w:r>
          </w:p>
          <w:p w:rsidR="00A5494C" w:rsidRDefault="00C37A8B" w:rsidP="00A5494C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2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( </w:t>
            </w:r>
            <w:r w:rsidR="00BB1CFC" w:rsidRPr="00420E4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r w:rsidR="002D7F74" w:rsidRPr="002D7F7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Five Points Square - City Center</w:t>
            </w:r>
            <w:r w:rsidR="002D7F7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BB1CFC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 w:rsidR="00A5494C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Belgrad</w:t>
            </w:r>
          </w:p>
          <w:p w:rsidR="007836E1" w:rsidRPr="00BB1CFC" w:rsidRDefault="007836E1" w:rsidP="00A5494C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Sehir merkezin</w:t>
            </w:r>
            <w:r w:rsidR="000F043B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dedir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, fuar alanına </w:t>
            </w:r>
            <w:r w:rsidR="002D7F74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km mesafededir.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30B" w:rsidRPr="009A7AF4" w:rsidRDefault="0034130B" w:rsidP="00540055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>İki kişilik odada kişibaşı</w:t>
            </w:r>
            <w:r w:rsidRPr="00E93B23">
              <w:rPr>
                <w:rFonts w:ascii="Arial Narrow" w:hAnsi="Arial Narrow" w:cs="Arial"/>
              </w:rPr>
              <w:t xml:space="preserve">: 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477D14" w:rsidRPr="00477D14">
              <w:rPr>
                <w:rFonts w:ascii="Arial Narrow" w:hAnsi="Arial Narrow" w:cs="Arial"/>
                <w:b/>
                <w:bCs/>
              </w:rPr>
              <w:t>7</w:t>
            </w:r>
            <w:r w:rsidR="000B0EC2">
              <w:rPr>
                <w:rFonts w:ascii="Arial Narrow" w:hAnsi="Arial Narrow" w:cs="Arial"/>
                <w:b/>
              </w:rPr>
              <w:t>95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34130B" w:rsidRPr="00E93B23" w:rsidRDefault="0034130B" w:rsidP="000F043B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: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477D14" w:rsidRPr="00477D14">
              <w:rPr>
                <w:rFonts w:ascii="Arial Narrow" w:hAnsi="Arial Narrow" w:cs="Arial"/>
                <w:b/>
                <w:bCs/>
              </w:rPr>
              <w:t>1</w:t>
            </w:r>
            <w:r w:rsidR="00BF28B9">
              <w:rPr>
                <w:rFonts w:ascii="Arial Narrow" w:hAnsi="Arial Narrow" w:cs="Arial"/>
                <w:b/>
                <w:bCs/>
              </w:rPr>
              <w:t>9</w:t>
            </w:r>
            <w:r w:rsidRPr="000A513E">
              <w:rPr>
                <w:rFonts w:ascii="Arial Narrow" w:hAnsi="Arial Narrow" w:cs="Arial"/>
                <w:b/>
              </w:rPr>
              <w:t>5 €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D071EB" w:rsidTr="00D00413">
        <w:trPr>
          <w:trHeight w:val="278"/>
        </w:trPr>
        <w:tc>
          <w:tcPr>
            <w:tcW w:w="10925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D071EB" w:rsidRPr="009A7AF4" w:rsidRDefault="00D071EB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D071EB" w:rsidRPr="009A7AF4" w:rsidRDefault="00D071EB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Şirket Unvanı / Yetkili kişi : ………………………………………………………………………………………………………………………………………………</w:t>
            </w:r>
          </w:p>
        </w:tc>
      </w:tr>
      <w:tr w:rsidR="00D071EB" w:rsidTr="00D00413">
        <w:trPr>
          <w:trHeight w:val="359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Default="00D071EB" w:rsidP="00B528E3">
            <w:r w:rsidRPr="009A7AF4">
              <w:rPr>
                <w:rFonts w:ascii="Arial" w:hAnsi="Arial" w:cs="Arial"/>
                <w:sz w:val="16"/>
                <w:szCs w:val="16"/>
              </w:rPr>
              <w:t>Fatura Adresi : …………….………………………………………………………………………………………………………………………………………………</w:t>
            </w:r>
          </w:p>
        </w:tc>
      </w:tr>
      <w:tr w:rsidR="00D071EB" w:rsidTr="00D00413">
        <w:trPr>
          <w:trHeight w:val="354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Default="00D071EB" w:rsidP="00B528E3">
            <w:r w:rsidRPr="009A7AF4">
              <w:rPr>
                <w:rFonts w:ascii="Arial" w:hAnsi="Arial" w:cs="Arial"/>
                <w:sz w:val="16"/>
                <w:szCs w:val="16"/>
              </w:rPr>
              <w:t>Vergi Dairesi : ……………..………………………………………………..Vergi No: …………………………………………………………………………………</w:t>
            </w:r>
          </w:p>
        </w:tc>
      </w:tr>
      <w:tr w:rsidR="00D071EB" w:rsidTr="00D00413">
        <w:trPr>
          <w:trHeight w:val="351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 :………………………………………… Faks:……………………….........  E:Mail:……………………………………@ ………………………………………</w:t>
            </w:r>
          </w:p>
          <w:p w:rsidR="00D071EB" w:rsidRPr="009A7AF4" w:rsidRDefault="00D071EB" w:rsidP="00B528E3">
            <w:pPr>
              <w:rPr>
                <w:sz w:val="6"/>
                <w:szCs w:val="6"/>
              </w:rPr>
            </w:pPr>
          </w:p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Tura  Katılacak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D071EB" w:rsidRPr="009A7AF4" w:rsidRDefault="00D071EB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  <w:tr w:rsidR="00D071EB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Pr="009A7AF4" w:rsidRDefault="00D071EB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D071EB" w:rsidRDefault="00D071EB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r w:rsidRPr="00AF4352">
        <w:rPr>
          <w:rFonts w:ascii="Arial" w:hAnsi="Arial" w:cs="Arial"/>
          <w:sz w:val="16"/>
          <w:szCs w:val="16"/>
        </w:rPr>
        <w:t>lütfen ödeme şeklini işaretleyiniz.Taksitli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>( 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BonusCard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C52682" w:rsidRPr="00C52682" w:rsidRDefault="00C52682" w:rsidP="00C52682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Şekli </w:t>
      </w:r>
      <w:r w:rsidRPr="00C52682">
        <w:rPr>
          <w:rFonts w:ascii="Arial" w:hAnsi="Arial" w:cs="Arial"/>
          <w:b/>
          <w:i/>
        </w:rPr>
        <w:t>:</w:t>
      </w:r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r w:rsidRPr="00C52682">
        <w:t>Card</w:t>
      </w:r>
    </w:p>
    <w:p w:rsidR="00C52682" w:rsidRPr="00C52682" w:rsidRDefault="00C52682" w:rsidP="00C52682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C37A8B" w:rsidRPr="00C37A8B" w:rsidRDefault="00C37A8B" w:rsidP="00C37A8B">
      <w:pPr>
        <w:ind w:left="-900" w:right="-322"/>
        <w:jc w:val="both"/>
        <w:rPr>
          <w:rFonts w:ascii="Arial" w:hAnsi="Arial" w:cs="Arial"/>
          <w:sz w:val="18"/>
          <w:szCs w:val="18"/>
        </w:rPr>
      </w:pPr>
      <w:r w:rsidRPr="00C37A8B">
        <w:rPr>
          <w:rFonts w:ascii="Arial" w:hAnsi="Arial" w:cs="Arial"/>
          <w:b/>
          <w:sz w:val="18"/>
          <w:szCs w:val="18"/>
          <w:u w:val="single"/>
        </w:rPr>
        <w:t xml:space="preserve">Genel Şartlar </w:t>
      </w:r>
      <w:r w:rsidRPr="00C37A8B">
        <w:rPr>
          <w:rFonts w:ascii="Arial" w:hAnsi="Arial" w:cs="Arial"/>
          <w:b/>
          <w:sz w:val="16"/>
          <w:szCs w:val="16"/>
        </w:rPr>
        <w:t>:</w:t>
      </w:r>
      <w:r w:rsidRPr="00C37A8B">
        <w:rPr>
          <w:rFonts w:ascii="Arial" w:hAnsi="Arial" w:cs="Arial"/>
          <w:sz w:val="16"/>
          <w:szCs w:val="16"/>
        </w:rPr>
        <w:t xml:space="preserve">  </w:t>
      </w:r>
      <w:r w:rsidRPr="00C37A8B">
        <w:rPr>
          <w:rFonts w:ascii="Arial" w:hAnsi="Arial" w:cs="Arial"/>
          <w:sz w:val="19"/>
          <w:szCs w:val="19"/>
        </w:rPr>
        <w:t>* Müracaatta bulunmak şartların kabul edildiği anlamına gelir. * Zorunlu durumlarda Gürtour Travel, kendi iradesi dışında oluşan sebepler yüzünden, program süresi ve standartlarını değiştirmeden, otel, hareket saatleri ve şehirleri önceden haber imkanı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başvuru tarihi hareket gününden 60 gün öncedir.Belirtilen tarihten sonra ki iptallerde ise geri ödeme yapılamaz.( İptallerin yazılı yapılması şarttır.) ve müşteri tur bedelinin tamamını ödemekle yükümlüdür. * Tur başladıktan sonra , tur programına uymak zorunludur. * Talep edilen değişiklikler, teknik şartlar dahilindedir. * Zamanında vize başvurusu için verilmeyen pasaport ve evraklardan dolayı alınamayan vizeler için acentamız sorumlu tutulamaz ve iptal koşulları devreye girer. * Tek kişilik başvurularda oda paylaşımı mümkün değil ise katılımcı tek kişilik oda farkını ödemek zorundadır.* 3 kişilik oda konaklaması fiyatı, iki kişilik odada kişi başı fiyatlarla aynı uygulanır. 3 kişilik oda, 2 kişilik odaya ilave portatif yatak eklenerek sağlanır. * Her ülke ve her pasaport türü için pasaportunuzun seyahat dönüş tarihi itibari ile en az altı( 6 ) ay geçerli olması gerekmektedir. * Taraflar, Ihtilaf halinde Istanbul Mahkemeleri ve Icra dairelerinin yetkili olduğunu şimdiden kabul eder. Yukardaki bilgiler ışığında tura kaydımın yapılmasını rica ederim.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C37A8B" w:rsidRPr="00C37A8B" w:rsidRDefault="00C37A8B" w:rsidP="00C37A8B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C37A8B" w:rsidRPr="00C37A8B" w:rsidRDefault="00C37A8B" w:rsidP="00C37A8B">
      <w:pPr>
        <w:ind w:left="-540" w:right="-1188"/>
        <w:rPr>
          <w:rFonts w:ascii="Arial Narrow" w:hAnsi="Arial Narrow" w:cs="Arial"/>
          <w:b/>
          <w:sz w:val="2"/>
          <w:szCs w:val="2"/>
          <w:u w:val="single"/>
        </w:rPr>
      </w:pPr>
    </w:p>
    <w:p w:rsidR="00C37A8B" w:rsidRPr="00C37A8B" w:rsidRDefault="00C37A8B" w:rsidP="00C37A8B">
      <w:pPr>
        <w:ind w:left="-900" w:right="-517"/>
        <w:rPr>
          <w:rFonts w:ascii="Arial" w:hAnsi="Arial" w:cs="Arial"/>
          <w:sz w:val="18"/>
          <w:szCs w:val="18"/>
        </w:rPr>
      </w:pPr>
      <w:r w:rsidRPr="00C37A8B">
        <w:rPr>
          <w:rFonts w:ascii="Arial" w:hAnsi="Arial" w:cs="Arial"/>
          <w:b/>
          <w:sz w:val="18"/>
          <w:szCs w:val="18"/>
          <w:u w:val="single"/>
        </w:rPr>
        <w:t xml:space="preserve">Ö d e m e l e r  </w:t>
      </w:r>
      <w:r w:rsidRPr="00C37A8B">
        <w:rPr>
          <w:rFonts w:ascii="Arial" w:hAnsi="Arial" w:cs="Arial"/>
          <w:b/>
          <w:sz w:val="18"/>
          <w:szCs w:val="18"/>
        </w:rPr>
        <w:t xml:space="preserve">:  </w:t>
      </w:r>
      <w:r w:rsidRPr="00C37A8B">
        <w:rPr>
          <w:rFonts w:ascii="Arial" w:hAnsi="Arial" w:cs="Arial"/>
          <w:sz w:val="18"/>
          <w:szCs w:val="18"/>
        </w:rPr>
        <w:t xml:space="preserve">Tur Bedelinin </w:t>
      </w:r>
      <w:r w:rsidRPr="00C37A8B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C37A8B">
          <w:rPr>
            <w:rFonts w:ascii="Arial" w:hAnsi="Arial" w:cs="Arial"/>
            <w:b/>
            <w:sz w:val="18"/>
            <w:szCs w:val="18"/>
          </w:rPr>
          <w:t>50’</w:t>
        </w:r>
      </w:smartTag>
      <w:r w:rsidRPr="00C37A8B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C37A8B">
        <w:rPr>
          <w:rFonts w:ascii="Arial" w:hAnsi="Arial" w:cs="Arial"/>
          <w:sz w:val="18"/>
          <w:szCs w:val="18"/>
        </w:rPr>
        <w:t xml:space="preserve"> Bakiye / Kalan </w:t>
      </w:r>
      <w:r w:rsidRPr="00C37A8B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C37A8B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C37A8B" w:rsidRPr="00C37A8B" w:rsidTr="000D452A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7A8B">
              <w:rPr>
                <w:rFonts w:ascii="Arial" w:hAnsi="Arial" w:cs="Arial"/>
                <w:b/>
              </w:rPr>
              <w:t>Not:</w:t>
            </w:r>
            <w:r w:rsidRPr="00C37A8B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r w:rsidRPr="00C37A8B">
              <w:rPr>
                <w:rFonts w:ascii="Verdana" w:hAnsi="Verdana"/>
                <w:b/>
                <w:color w:val="000000"/>
                <w:sz w:val="16"/>
                <w:szCs w:val="16"/>
              </w:rPr>
              <w:t>GüRTOUR TURiZM ve SEYAHAT  LTD. ŞTi.</w:t>
            </w: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 xml:space="preserve"> adına aşağıdaki hesap numaralarına yapabilirsiniz.</w:t>
            </w:r>
          </w:p>
        </w:tc>
      </w:tr>
      <w:tr w:rsidR="00C37A8B" w:rsidRPr="00C37A8B" w:rsidTr="000D452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37A8B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7A8B">
              <w:rPr>
                <w:rFonts w:ascii="Arial" w:hAnsi="Arial" w:cs="Arial"/>
                <w:b/>
                <w:sz w:val="16"/>
                <w:szCs w:val="16"/>
              </w:rPr>
              <w:t>USD -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7A8B">
              <w:rPr>
                <w:rFonts w:ascii="Arial" w:hAnsi="Arial" w:cs="Arial"/>
                <w:b/>
                <w:sz w:val="16"/>
                <w:szCs w:val="16"/>
              </w:rPr>
              <w:t>EURO -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7A8B">
              <w:rPr>
                <w:rFonts w:ascii="Arial" w:hAnsi="Arial" w:cs="Arial"/>
                <w:b/>
                <w:sz w:val="16"/>
                <w:szCs w:val="16"/>
              </w:rPr>
              <w:t>TL - IBAN</w:t>
            </w:r>
          </w:p>
        </w:tc>
      </w:tr>
      <w:tr w:rsidR="00C37A8B" w:rsidRPr="00C37A8B" w:rsidTr="000D452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7A8B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C37A8B" w:rsidRPr="00C37A8B" w:rsidTr="000D452A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7A8B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C37A8B" w:rsidRPr="00C37A8B" w:rsidTr="000D452A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37A8B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7A8B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C37A8B" w:rsidRPr="00C37A8B" w:rsidTr="000D452A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37A8B" w:rsidRPr="00C37A8B" w:rsidRDefault="00C37A8B" w:rsidP="00C37A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C37A8B">
              <w:rPr>
                <w:rFonts w:ascii="Arial" w:hAnsi="Arial" w:cs="Arial"/>
                <w:b/>
                <w:sz w:val="18"/>
                <w:szCs w:val="18"/>
              </w:rPr>
              <w:t xml:space="preserve">Kayıt için katılım formunu ve Banka Dekontunu   ( 0 212 ) </w:t>
            </w:r>
            <w:r w:rsidRPr="00C37A8B">
              <w:rPr>
                <w:rFonts w:ascii="Verdana" w:hAnsi="Verdana" w:cs="Arial"/>
                <w:b/>
              </w:rPr>
              <w:t>233 21 76</w:t>
            </w:r>
            <w:r w:rsidRPr="00C37A8B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C37A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C37A8B" w:rsidRPr="00C37A8B" w:rsidRDefault="00C37A8B" w:rsidP="00C37A8B">
      <w:pPr>
        <w:ind w:left="-900"/>
        <w:rPr>
          <w:rFonts w:ascii="Comic Sans MS" w:hAnsi="Comic Sans MS" w:cs="Courier New"/>
          <w:b/>
          <w:sz w:val="3"/>
          <w:szCs w:val="3"/>
          <w:u w:val="single"/>
        </w:rPr>
      </w:pPr>
    </w:p>
    <w:p w:rsidR="00C37A8B" w:rsidRPr="00C37A8B" w:rsidRDefault="00C37A8B" w:rsidP="00C37A8B">
      <w:pPr>
        <w:ind w:left="-720" w:right="-337" w:hanging="180"/>
        <w:rPr>
          <w:rFonts w:ascii="Arial" w:hAnsi="Arial" w:cs="Arial"/>
          <w:sz w:val="18"/>
          <w:szCs w:val="18"/>
        </w:rPr>
      </w:pPr>
      <w:r w:rsidRPr="00C37A8B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YAPINIZ </w:t>
      </w:r>
      <w:r w:rsidRPr="00C37A8B">
        <w:rPr>
          <w:rFonts w:ascii="Arial" w:hAnsi="Arial" w:cs="Arial"/>
          <w:sz w:val="18"/>
          <w:szCs w:val="18"/>
        </w:rPr>
        <w:t>.</w:t>
      </w:r>
    </w:p>
    <w:p w:rsidR="00C37A8B" w:rsidRPr="00C37A8B" w:rsidRDefault="00C37A8B" w:rsidP="00C37A8B">
      <w:pPr>
        <w:ind w:left="-720" w:right="-337" w:hanging="180"/>
        <w:rPr>
          <w:rFonts w:ascii="Comic Sans MS" w:hAnsi="Comic Sans MS" w:cs="Courier New"/>
          <w:b/>
        </w:rPr>
      </w:pPr>
      <w:r w:rsidRPr="00C37A8B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C37A8B" w:rsidRPr="00C37A8B" w:rsidRDefault="00C37A8B" w:rsidP="00C37A8B">
      <w:pPr>
        <w:ind w:left="-540" w:right="-288" w:hanging="180"/>
        <w:rPr>
          <w:rFonts w:ascii="Arial" w:hAnsi="Arial" w:cs="Arial"/>
          <w:sz w:val="4"/>
          <w:szCs w:val="4"/>
        </w:rPr>
      </w:pPr>
    </w:p>
    <w:p w:rsidR="00C37A8B" w:rsidRPr="00C37A8B" w:rsidRDefault="00C37A8B" w:rsidP="00C37A8B">
      <w:pPr>
        <w:ind w:left="-540" w:right="-288" w:hanging="180"/>
        <w:rPr>
          <w:rFonts w:ascii="Arial" w:hAnsi="Arial" w:cs="Arial"/>
          <w:sz w:val="18"/>
          <w:szCs w:val="18"/>
        </w:rPr>
      </w:pPr>
      <w:r w:rsidRPr="00C37A8B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C37A8B" w:rsidRPr="00C37A8B" w:rsidRDefault="00C37A8B" w:rsidP="00C37A8B">
      <w:pPr>
        <w:ind w:left="-540" w:right="-288" w:hanging="180"/>
        <w:rPr>
          <w:rFonts w:ascii="Arial" w:hAnsi="Arial" w:cs="Arial"/>
          <w:sz w:val="6"/>
          <w:szCs w:val="6"/>
        </w:rPr>
      </w:pPr>
    </w:p>
    <w:p w:rsidR="00C37A8B" w:rsidRPr="00C37A8B" w:rsidRDefault="00C37A8B" w:rsidP="00C37A8B">
      <w:pPr>
        <w:ind w:left="-540" w:right="-288"/>
        <w:rPr>
          <w:rFonts w:ascii="Arial" w:hAnsi="Arial" w:cs="Arial"/>
          <w:sz w:val="16"/>
          <w:szCs w:val="16"/>
        </w:rPr>
      </w:pPr>
      <w:r w:rsidRPr="00C37A8B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C52682" w:rsidRPr="00C52682" w:rsidRDefault="00C52682" w:rsidP="00C52682">
      <w:pPr>
        <w:ind w:left="-540" w:right="-288"/>
        <w:rPr>
          <w:rFonts w:ascii="Arial" w:hAnsi="Arial" w:cs="Arial"/>
          <w:sz w:val="16"/>
          <w:szCs w:val="16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6D3FD6">
      <w:headerReference w:type="default" r:id="rId7"/>
      <w:footerReference w:type="even" r:id="rId8"/>
      <w:footerReference w:type="default" r:id="rId9"/>
      <w:pgSz w:w="11906" w:h="16838"/>
      <w:pgMar w:top="719" w:right="746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BF5" w:rsidRDefault="003C2BF5">
      <w:r>
        <w:separator/>
      </w:r>
    </w:p>
  </w:endnote>
  <w:endnote w:type="continuationSeparator" w:id="0">
    <w:p w:rsidR="003C2BF5" w:rsidRDefault="003C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r w:rsidRPr="00B24F81">
      <w:rPr>
        <w:rFonts w:ascii="Arial" w:hAnsi="Arial" w:cs="Arial"/>
        <w:b/>
        <w:bCs/>
        <w:color w:val="000000"/>
        <w:sz w:val="16"/>
        <w:szCs w:val="16"/>
      </w:rPr>
      <w:t>GÜRTOUR  TRAVEL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Licence no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r w:rsidRPr="002B5223">
      <w:rPr>
        <w:rFonts w:ascii="Arial" w:hAnsi="Arial" w:cs="Arial"/>
        <w:b/>
        <w:color w:val="000000"/>
        <w:sz w:val="16"/>
        <w:szCs w:val="16"/>
      </w:rPr>
      <w:t>Adres :</w:t>
    </w:r>
    <w:r>
      <w:rPr>
        <w:rFonts w:ascii="Arial" w:hAnsi="Arial" w:cs="Arial"/>
        <w:color w:val="000000"/>
        <w:sz w:val="16"/>
        <w:szCs w:val="16"/>
      </w:rPr>
      <w:t xml:space="preserve"> Ergenekon Mah.Cumhuriyet Cad.Sey</w:t>
    </w:r>
    <w:r w:rsidR="00B24F81">
      <w:rPr>
        <w:rFonts w:ascii="Arial" w:hAnsi="Arial" w:cs="Arial"/>
        <w:color w:val="000000"/>
        <w:sz w:val="16"/>
        <w:szCs w:val="16"/>
      </w:rPr>
      <w:t>r</w:t>
    </w:r>
    <w:r>
      <w:rPr>
        <w:rFonts w:ascii="Arial" w:hAnsi="Arial" w:cs="Arial"/>
        <w:color w:val="000000"/>
        <w:sz w:val="16"/>
        <w:szCs w:val="16"/>
      </w:rPr>
      <w:t xml:space="preserve">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Pbx </w:t>
    </w:r>
    <w:r w:rsidR="00B24F81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B24F81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Fax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>Web Sites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B24F81">
      <w:rPr>
        <w:rFonts w:ascii="Arial" w:hAnsi="Arial" w:cs="Arial"/>
        <w:color w:val="000000"/>
        <w:sz w:val="16"/>
        <w:szCs w:val="16"/>
      </w:rPr>
      <w:t>vizesorgu.com</w:t>
    </w:r>
    <w:r w:rsidRPr="002B5223">
      <w:rPr>
        <w:rFonts w:ascii="Arial" w:hAnsi="Arial" w:cs="Arial"/>
        <w:color w:val="000000"/>
        <w:sz w:val="16"/>
        <w:szCs w:val="16"/>
      </w:rPr>
      <w:t xml:space="preserve"> /  </w:t>
    </w:r>
    <w:r w:rsidRPr="002B5223">
      <w:rPr>
        <w:rFonts w:ascii="Arial" w:hAnsi="Arial" w:cs="Arial"/>
        <w:b/>
        <w:color w:val="000000"/>
        <w:sz w:val="16"/>
        <w:szCs w:val="16"/>
      </w:rPr>
      <w:t>E-mails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BF5" w:rsidRDefault="003C2BF5">
      <w:r>
        <w:separator/>
      </w:r>
    </w:p>
  </w:footnote>
  <w:footnote w:type="continuationSeparator" w:id="0">
    <w:p w:rsidR="003C2BF5" w:rsidRDefault="003C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96" w:rsidRPr="00472A28" w:rsidRDefault="00296AB0" w:rsidP="007C3A96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539826A7" wp14:editId="0F0FC01E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6CD9" w:rsidRPr="007F6CD9">
      <w:rPr>
        <w:rFonts w:ascii="Trebuchet MS" w:hAnsi="Trebuchet MS" w:cs="Arial"/>
        <w:b/>
        <w:noProof/>
        <w:sz w:val="36"/>
        <w:szCs w:val="36"/>
      </w:rPr>
      <w:t>Sajam Energetike</w:t>
    </w:r>
    <w:r w:rsidR="007F6CD9">
      <w:rPr>
        <w:rFonts w:ascii="Trebuchet MS" w:hAnsi="Trebuchet MS" w:cs="Arial"/>
        <w:b/>
        <w:noProof/>
        <w:sz w:val="36"/>
        <w:szCs w:val="36"/>
      </w:rPr>
      <w:t xml:space="preserve"> 04-06 Ekim </w:t>
    </w:r>
    <w:r w:rsidR="00F85E9B">
      <w:rPr>
        <w:rFonts w:ascii="Trebuchet MS" w:hAnsi="Trebuchet MS" w:cs="Arial"/>
        <w:b/>
        <w:sz w:val="36"/>
        <w:szCs w:val="36"/>
      </w:rPr>
      <w:t>20</w:t>
    </w:r>
    <w:r w:rsidR="00511080">
      <w:rPr>
        <w:rFonts w:ascii="Trebuchet MS" w:hAnsi="Trebuchet MS" w:cs="Arial"/>
        <w:b/>
        <w:sz w:val="36"/>
        <w:szCs w:val="36"/>
      </w:rPr>
      <w:t>2</w:t>
    </w:r>
    <w:r w:rsidR="007F6CD9">
      <w:rPr>
        <w:rFonts w:ascii="Trebuchet MS" w:hAnsi="Trebuchet MS" w:cs="Arial"/>
        <w:b/>
        <w:sz w:val="36"/>
        <w:szCs w:val="36"/>
      </w:rPr>
      <w:t>2</w:t>
    </w:r>
    <w:r w:rsidR="00F5779B">
      <w:rPr>
        <w:rFonts w:ascii="Trebuchet MS" w:hAnsi="Trebuchet MS" w:cs="Arial"/>
        <w:b/>
        <w:sz w:val="36"/>
        <w:szCs w:val="36"/>
      </w:rPr>
      <w:t xml:space="preserve"> </w:t>
    </w:r>
    <w:r w:rsidR="007F6CD9">
      <w:rPr>
        <w:rFonts w:ascii="Trebuchet MS" w:hAnsi="Trebuchet MS" w:cs="Arial"/>
        <w:b/>
        <w:sz w:val="36"/>
        <w:szCs w:val="36"/>
      </w:rPr>
      <w:t>Belgrad</w:t>
    </w:r>
  </w:p>
  <w:p w:rsidR="00472A28" w:rsidRPr="00C37A8B" w:rsidRDefault="007F6CD9" w:rsidP="007F6CD9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44"/>
        <w:szCs w:val="44"/>
      </w:rPr>
    </w:pPr>
    <w:r w:rsidRPr="007F6CD9">
      <w:rPr>
        <w:rFonts w:ascii="Trebuchet MS" w:hAnsi="Trebuchet MS" w:cs="Arial"/>
        <w:b/>
        <w:sz w:val="44"/>
        <w:szCs w:val="44"/>
      </w:rPr>
      <w:t>17.Uluslarasaı Enerji Fuarı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20E2F"/>
    <w:rsid w:val="00022024"/>
    <w:rsid w:val="00022662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3113"/>
    <w:rsid w:val="000457E5"/>
    <w:rsid w:val="00045E5F"/>
    <w:rsid w:val="00047CF1"/>
    <w:rsid w:val="00050351"/>
    <w:rsid w:val="00050D0E"/>
    <w:rsid w:val="00056CD0"/>
    <w:rsid w:val="000602BF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73A"/>
    <w:rsid w:val="000C7B9A"/>
    <w:rsid w:val="000D32D8"/>
    <w:rsid w:val="000D3CD5"/>
    <w:rsid w:val="000D4B0B"/>
    <w:rsid w:val="000D5192"/>
    <w:rsid w:val="000D748F"/>
    <w:rsid w:val="000E0CEB"/>
    <w:rsid w:val="000E2BD5"/>
    <w:rsid w:val="000E322E"/>
    <w:rsid w:val="000E696D"/>
    <w:rsid w:val="000E7D0E"/>
    <w:rsid w:val="000F043B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4A2F"/>
    <w:rsid w:val="0022585D"/>
    <w:rsid w:val="00225FA3"/>
    <w:rsid w:val="002263F9"/>
    <w:rsid w:val="002265BA"/>
    <w:rsid w:val="00230E4E"/>
    <w:rsid w:val="00230E5B"/>
    <w:rsid w:val="002322E8"/>
    <w:rsid w:val="00232DA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67BD"/>
    <w:rsid w:val="00296AB0"/>
    <w:rsid w:val="0029774C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D7F74"/>
    <w:rsid w:val="002E16E4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3787"/>
    <w:rsid w:val="002F3951"/>
    <w:rsid w:val="002F4E6A"/>
    <w:rsid w:val="00302DE6"/>
    <w:rsid w:val="00302FE1"/>
    <w:rsid w:val="00306288"/>
    <w:rsid w:val="003138CB"/>
    <w:rsid w:val="00313F6F"/>
    <w:rsid w:val="0031485F"/>
    <w:rsid w:val="003165A7"/>
    <w:rsid w:val="0031773A"/>
    <w:rsid w:val="00317E28"/>
    <w:rsid w:val="00320045"/>
    <w:rsid w:val="003201F3"/>
    <w:rsid w:val="00323EA2"/>
    <w:rsid w:val="00325E94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87BB3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2BF5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B35"/>
    <w:rsid w:val="003F4520"/>
    <w:rsid w:val="003F56DB"/>
    <w:rsid w:val="003F5D91"/>
    <w:rsid w:val="003F61AF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77D14"/>
    <w:rsid w:val="00477EE9"/>
    <w:rsid w:val="0048031E"/>
    <w:rsid w:val="00481203"/>
    <w:rsid w:val="00481F0F"/>
    <w:rsid w:val="0048425D"/>
    <w:rsid w:val="00486B59"/>
    <w:rsid w:val="00486C25"/>
    <w:rsid w:val="00491849"/>
    <w:rsid w:val="004936F1"/>
    <w:rsid w:val="0049457A"/>
    <w:rsid w:val="0049483F"/>
    <w:rsid w:val="0049625A"/>
    <w:rsid w:val="00496EDB"/>
    <w:rsid w:val="004A12E7"/>
    <w:rsid w:val="004A2559"/>
    <w:rsid w:val="004A29B9"/>
    <w:rsid w:val="004A2B60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1B6E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080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2D0"/>
    <w:rsid w:val="005425D1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DF3"/>
    <w:rsid w:val="00640F7E"/>
    <w:rsid w:val="00642635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4593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2DAC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08D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5897"/>
    <w:rsid w:val="007A5DEC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7F6CD9"/>
    <w:rsid w:val="00801109"/>
    <w:rsid w:val="00801371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131D"/>
    <w:rsid w:val="008C1558"/>
    <w:rsid w:val="008C19E7"/>
    <w:rsid w:val="008C26D8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3C70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0696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79EB"/>
    <w:rsid w:val="00940F09"/>
    <w:rsid w:val="00941B6E"/>
    <w:rsid w:val="009449F3"/>
    <w:rsid w:val="00945321"/>
    <w:rsid w:val="00945DE4"/>
    <w:rsid w:val="009466BE"/>
    <w:rsid w:val="00947513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C16BE"/>
    <w:rsid w:val="009C3140"/>
    <w:rsid w:val="009C348F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4A70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FC5"/>
    <w:rsid w:val="00A54596"/>
    <w:rsid w:val="00A545CE"/>
    <w:rsid w:val="00A5494C"/>
    <w:rsid w:val="00A60502"/>
    <w:rsid w:val="00A61458"/>
    <w:rsid w:val="00A617E7"/>
    <w:rsid w:val="00A62212"/>
    <w:rsid w:val="00A630E0"/>
    <w:rsid w:val="00A63F83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3B30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7B3"/>
    <w:rsid w:val="00B0098F"/>
    <w:rsid w:val="00B01697"/>
    <w:rsid w:val="00B01A1A"/>
    <w:rsid w:val="00B01CBB"/>
    <w:rsid w:val="00B027F6"/>
    <w:rsid w:val="00B05B3A"/>
    <w:rsid w:val="00B06AF1"/>
    <w:rsid w:val="00B1178B"/>
    <w:rsid w:val="00B155C6"/>
    <w:rsid w:val="00B22FFB"/>
    <w:rsid w:val="00B23B0D"/>
    <w:rsid w:val="00B23B1B"/>
    <w:rsid w:val="00B24A2C"/>
    <w:rsid w:val="00B24F81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5589"/>
    <w:rsid w:val="00BD6A90"/>
    <w:rsid w:val="00BD76D4"/>
    <w:rsid w:val="00BD7A48"/>
    <w:rsid w:val="00BD7CFF"/>
    <w:rsid w:val="00BE0540"/>
    <w:rsid w:val="00BE149C"/>
    <w:rsid w:val="00BE1BA9"/>
    <w:rsid w:val="00BE4F38"/>
    <w:rsid w:val="00BE6012"/>
    <w:rsid w:val="00BE6EBD"/>
    <w:rsid w:val="00BE7AB6"/>
    <w:rsid w:val="00BF03B2"/>
    <w:rsid w:val="00BF1945"/>
    <w:rsid w:val="00BF28B9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37A8B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0C08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380E"/>
    <w:rsid w:val="00CC5259"/>
    <w:rsid w:val="00CC7E3C"/>
    <w:rsid w:val="00CD0DBC"/>
    <w:rsid w:val="00CD136D"/>
    <w:rsid w:val="00CD1C93"/>
    <w:rsid w:val="00CD48BC"/>
    <w:rsid w:val="00CD5D3F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036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4E1B"/>
    <w:rsid w:val="00E303DF"/>
    <w:rsid w:val="00E31159"/>
    <w:rsid w:val="00E3296B"/>
    <w:rsid w:val="00E33B6C"/>
    <w:rsid w:val="00E353E9"/>
    <w:rsid w:val="00E37EAF"/>
    <w:rsid w:val="00E405CA"/>
    <w:rsid w:val="00E40C39"/>
    <w:rsid w:val="00E41060"/>
    <w:rsid w:val="00E43100"/>
    <w:rsid w:val="00E43D4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32B4"/>
    <w:rsid w:val="00E54305"/>
    <w:rsid w:val="00E54A7B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857D8"/>
    <w:rsid w:val="00E8643A"/>
    <w:rsid w:val="00E86D3A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7B58"/>
    <w:rsid w:val="00EE1881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16D0B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5779B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3A4F"/>
    <w:rsid w:val="00F76F18"/>
    <w:rsid w:val="00F80FBB"/>
    <w:rsid w:val="00F816A4"/>
    <w:rsid w:val="00F8257B"/>
    <w:rsid w:val="00F83649"/>
    <w:rsid w:val="00F847FE"/>
    <w:rsid w:val="00F85E9B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A2AB0"/>
    <w:rsid w:val="00FA4A6C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C706A"/>
    <w:rsid w:val="00FD07C7"/>
    <w:rsid w:val="00FD1563"/>
    <w:rsid w:val="00FD4EB0"/>
    <w:rsid w:val="00FE18CD"/>
    <w:rsid w:val="00FE2442"/>
    <w:rsid w:val="00FE33ED"/>
    <w:rsid w:val="00FE7BEA"/>
    <w:rsid w:val="00FF455F"/>
    <w:rsid w:val="00FF4CE7"/>
    <w:rsid w:val="00FF4D24"/>
    <w:rsid w:val="00FF4E07"/>
    <w:rsid w:val="00FF4F64"/>
    <w:rsid w:val="00FF5512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12CEF0"/>
  <w15:docId w15:val="{2070296B-04EC-4C5F-8093-282E3417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Gurtourism</Company>
  <LinksUpToDate>false</LinksUpToDate>
  <CharactersWithSpaces>7079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6</cp:revision>
  <cp:lastPrinted>2014-12-03T13:18:00Z</cp:lastPrinted>
  <dcterms:created xsi:type="dcterms:W3CDTF">2022-08-23T13:37:00Z</dcterms:created>
  <dcterms:modified xsi:type="dcterms:W3CDTF">2022-08-23T13:51:00Z</dcterms:modified>
</cp:coreProperties>
</file>